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3E82" w:rsidRPr="005D4895" w:rsidRDefault="00FA3E82" w:rsidP="00FA3E82">
      <w:pPr>
        <w:spacing w:line="480" w:lineRule="auto"/>
        <w:ind w:firstLine="720"/>
        <w:jc w:val="center"/>
        <w:rPr>
          <w:sz w:val="24"/>
          <w:szCs w:val="24"/>
        </w:rPr>
      </w:pPr>
    </w:p>
    <w:p w:rsidR="00FA3E82" w:rsidRPr="005D4895" w:rsidRDefault="00FA3E82" w:rsidP="00FA3E82">
      <w:pPr>
        <w:spacing w:line="480" w:lineRule="auto"/>
        <w:ind w:firstLine="720"/>
        <w:jc w:val="center"/>
        <w:rPr>
          <w:sz w:val="24"/>
          <w:szCs w:val="24"/>
        </w:rPr>
      </w:pPr>
    </w:p>
    <w:p w:rsidR="00FA3E82" w:rsidRPr="005D4895" w:rsidRDefault="00FA3E82" w:rsidP="00FA3E82">
      <w:pPr>
        <w:spacing w:line="480" w:lineRule="auto"/>
        <w:ind w:firstLine="720"/>
        <w:jc w:val="center"/>
        <w:rPr>
          <w:sz w:val="24"/>
          <w:szCs w:val="24"/>
        </w:rPr>
      </w:pPr>
    </w:p>
    <w:p w:rsidR="00FA3E82" w:rsidRPr="005D4895" w:rsidRDefault="00FA3E82" w:rsidP="00FA3E82">
      <w:pPr>
        <w:spacing w:line="480" w:lineRule="auto"/>
        <w:ind w:firstLine="720"/>
        <w:jc w:val="center"/>
        <w:rPr>
          <w:sz w:val="24"/>
          <w:szCs w:val="24"/>
        </w:rPr>
      </w:pPr>
    </w:p>
    <w:p w:rsidR="00FA3E82" w:rsidRPr="005D4895" w:rsidRDefault="00625623" w:rsidP="00FA3E82">
      <w:pPr>
        <w:spacing w:line="480" w:lineRule="auto"/>
        <w:ind w:firstLine="720"/>
        <w:jc w:val="center"/>
        <w:rPr>
          <w:sz w:val="24"/>
          <w:szCs w:val="24"/>
        </w:rPr>
      </w:pPr>
      <w:r w:rsidRPr="005D4895">
        <w:rPr>
          <w:sz w:val="24"/>
          <w:szCs w:val="24"/>
        </w:rPr>
        <w:t>Race Realists</w:t>
      </w:r>
    </w:p>
    <w:p w:rsidR="00FA3E82" w:rsidRPr="005D4895" w:rsidRDefault="00625623" w:rsidP="00FA3E82">
      <w:pPr>
        <w:spacing w:line="480" w:lineRule="auto"/>
        <w:ind w:firstLine="720"/>
        <w:jc w:val="center"/>
        <w:rPr>
          <w:sz w:val="24"/>
          <w:szCs w:val="24"/>
        </w:rPr>
      </w:pPr>
      <w:r w:rsidRPr="005D4895">
        <w:rPr>
          <w:sz w:val="24"/>
          <w:szCs w:val="24"/>
        </w:rPr>
        <w:t>Name</w:t>
      </w:r>
    </w:p>
    <w:p w:rsidR="00FA3E82" w:rsidRPr="005D4895" w:rsidRDefault="00625623" w:rsidP="00FA3E82">
      <w:pPr>
        <w:spacing w:line="480" w:lineRule="auto"/>
        <w:ind w:firstLine="720"/>
        <w:jc w:val="center"/>
        <w:rPr>
          <w:sz w:val="24"/>
          <w:szCs w:val="24"/>
        </w:rPr>
      </w:pPr>
      <w:r w:rsidRPr="005D4895">
        <w:rPr>
          <w:sz w:val="24"/>
          <w:szCs w:val="24"/>
        </w:rPr>
        <w:t>Institution Affiliation</w:t>
      </w:r>
    </w:p>
    <w:p w:rsidR="00FA3E82" w:rsidRPr="005D4895" w:rsidRDefault="00625623">
      <w:pPr>
        <w:spacing w:after="160" w:line="259" w:lineRule="auto"/>
        <w:rPr>
          <w:sz w:val="24"/>
          <w:szCs w:val="24"/>
        </w:rPr>
      </w:pPr>
      <w:r w:rsidRPr="005D4895">
        <w:rPr>
          <w:sz w:val="24"/>
          <w:szCs w:val="24"/>
        </w:rPr>
        <w:br w:type="page"/>
      </w:r>
    </w:p>
    <w:p w:rsidR="004D43C7" w:rsidRDefault="004D43C7" w:rsidP="004D43C7">
      <w:pPr>
        <w:spacing w:line="480" w:lineRule="auto"/>
        <w:jc w:val="both"/>
        <w:rPr>
          <w:sz w:val="24"/>
          <w:szCs w:val="24"/>
        </w:rPr>
      </w:pPr>
      <w:r>
        <w:rPr>
          <w:sz w:val="24"/>
          <w:szCs w:val="24"/>
        </w:rPr>
        <w:lastRenderedPageBreak/>
        <w:t>The author’s argument</w:t>
      </w:r>
    </w:p>
    <w:p w:rsidR="004F43D2" w:rsidRPr="005D4895" w:rsidRDefault="00625623" w:rsidP="00D43F1E">
      <w:pPr>
        <w:spacing w:line="480" w:lineRule="auto"/>
        <w:ind w:firstLine="720"/>
        <w:jc w:val="both"/>
        <w:rPr>
          <w:sz w:val="24"/>
          <w:szCs w:val="24"/>
        </w:rPr>
      </w:pPr>
      <w:r w:rsidRPr="005D4895">
        <w:rPr>
          <w:sz w:val="24"/>
          <w:szCs w:val="24"/>
        </w:rPr>
        <w:t xml:space="preserve">The author is arguing that </w:t>
      </w:r>
      <w:r w:rsidR="0022590D" w:rsidRPr="005D4895">
        <w:rPr>
          <w:sz w:val="24"/>
          <w:szCs w:val="24"/>
        </w:rPr>
        <w:t>Otto</w:t>
      </w:r>
      <w:r w:rsidRPr="005D4895">
        <w:rPr>
          <w:sz w:val="24"/>
          <w:szCs w:val="24"/>
        </w:rPr>
        <w:t xml:space="preserve"> is unreasonable and dishonest in his argument </w:t>
      </w:r>
      <w:r w:rsidR="0022590D" w:rsidRPr="005D4895">
        <w:rPr>
          <w:sz w:val="24"/>
          <w:szCs w:val="24"/>
        </w:rPr>
        <w:t>about</w:t>
      </w:r>
      <w:r w:rsidRPr="005D4895">
        <w:rPr>
          <w:sz w:val="24"/>
          <w:szCs w:val="24"/>
        </w:rPr>
        <w:t xml:space="preserve"> who commits more crimes than the other </w:t>
      </w:r>
      <w:r w:rsidR="003D2CCE" w:rsidRPr="005D4895">
        <w:rPr>
          <w:sz w:val="24"/>
          <w:szCs w:val="24"/>
        </w:rPr>
        <w:t>between the blacks</w:t>
      </w:r>
      <w:r w:rsidRPr="005D4895">
        <w:rPr>
          <w:sz w:val="24"/>
          <w:szCs w:val="24"/>
        </w:rPr>
        <w:t xml:space="preserve"> and whites. He says that </w:t>
      </w:r>
      <w:r w:rsidR="003D2CCE" w:rsidRPr="005D4895">
        <w:rPr>
          <w:sz w:val="24"/>
          <w:szCs w:val="24"/>
        </w:rPr>
        <w:t>Otto</w:t>
      </w:r>
      <w:r w:rsidRPr="005D4895">
        <w:rPr>
          <w:sz w:val="24"/>
          <w:szCs w:val="24"/>
        </w:rPr>
        <w:t xml:space="preserve"> is being very petty and fails to substantiate his arguments with facts or </w:t>
      </w:r>
      <w:r w:rsidR="003D2CCE" w:rsidRPr="005D4895">
        <w:rPr>
          <w:sz w:val="24"/>
          <w:szCs w:val="24"/>
        </w:rPr>
        <w:t>the</w:t>
      </w:r>
      <w:r w:rsidRPr="005D4895">
        <w:rPr>
          <w:sz w:val="24"/>
          <w:szCs w:val="24"/>
        </w:rPr>
        <w:t xml:space="preserve"> </w:t>
      </w:r>
      <w:r w:rsidR="003D2CCE" w:rsidRPr="005D4895">
        <w:rPr>
          <w:sz w:val="24"/>
          <w:szCs w:val="24"/>
        </w:rPr>
        <w:t>basis</w:t>
      </w:r>
      <w:r w:rsidRPr="005D4895">
        <w:rPr>
          <w:sz w:val="24"/>
          <w:szCs w:val="24"/>
        </w:rPr>
        <w:t xml:space="preserve"> for his claims. The author seems to be arguing in defense of the blacks, although he indicates at the beginning of </w:t>
      </w:r>
      <w:r w:rsidR="003D2CCE" w:rsidRPr="005D4895">
        <w:rPr>
          <w:sz w:val="24"/>
          <w:szCs w:val="24"/>
        </w:rPr>
        <w:t>the</w:t>
      </w:r>
      <w:r w:rsidRPr="005D4895">
        <w:rPr>
          <w:sz w:val="24"/>
          <w:szCs w:val="24"/>
        </w:rPr>
        <w:t xml:space="preserve"> reply that he is </w:t>
      </w:r>
      <w:r w:rsidR="003D2CCE" w:rsidRPr="005D4895">
        <w:rPr>
          <w:sz w:val="24"/>
          <w:szCs w:val="24"/>
        </w:rPr>
        <w:t>not</w:t>
      </w:r>
      <w:r w:rsidRPr="005D4895">
        <w:rPr>
          <w:sz w:val="24"/>
          <w:szCs w:val="24"/>
        </w:rPr>
        <w:t xml:space="preserve"> a fa</w:t>
      </w:r>
      <w:r w:rsidR="003D2CCE" w:rsidRPr="005D4895">
        <w:rPr>
          <w:sz w:val="24"/>
          <w:szCs w:val="24"/>
        </w:rPr>
        <w:t>n</w:t>
      </w:r>
      <w:r w:rsidRPr="005D4895">
        <w:rPr>
          <w:sz w:val="24"/>
          <w:szCs w:val="24"/>
        </w:rPr>
        <w:t xml:space="preserve"> of censoring people</w:t>
      </w:r>
      <w:r w:rsidR="00104542" w:rsidRPr="005D4895">
        <w:rPr>
          <w:sz w:val="24"/>
          <w:szCs w:val="24"/>
        </w:rPr>
        <w:t xml:space="preserve"> (</w:t>
      </w:r>
      <w:r w:rsidR="00104542" w:rsidRPr="005D4895">
        <w:rPr>
          <w:noProof/>
          <w:sz w:val="24"/>
          <w:szCs w:val="24"/>
          <w:lang w:val="en-GB"/>
        </w:rPr>
        <w:t>Jonathan, 2019)</w:t>
      </w:r>
      <w:r w:rsidR="00104542" w:rsidRPr="005D4895">
        <w:rPr>
          <w:sz w:val="24"/>
          <w:szCs w:val="24"/>
        </w:rPr>
        <w:t>.</w:t>
      </w:r>
      <w:r w:rsidRPr="005D4895">
        <w:rPr>
          <w:sz w:val="24"/>
          <w:szCs w:val="24"/>
        </w:rPr>
        <w:t xml:space="preserve"> He argues that </w:t>
      </w:r>
      <w:r w:rsidR="003D2CCE" w:rsidRPr="005D4895">
        <w:rPr>
          <w:sz w:val="24"/>
          <w:szCs w:val="24"/>
        </w:rPr>
        <w:t>Otto</w:t>
      </w:r>
      <w:r w:rsidRPr="005D4895">
        <w:rPr>
          <w:sz w:val="24"/>
          <w:szCs w:val="24"/>
        </w:rPr>
        <w:t xml:space="preserve"> fails to be </w:t>
      </w:r>
      <w:r w:rsidR="003D2CCE" w:rsidRPr="005D4895">
        <w:rPr>
          <w:sz w:val="24"/>
          <w:szCs w:val="24"/>
        </w:rPr>
        <w:t>consistent</w:t>
      </w:r>
      <w:r w:rsidRPr="005D4895">
        <w:rPr>
          <w:sz w:val="24"/>
          <w:szCs w:val="24"/>
        </w:rPr>
        <w:t xml:space="preserve"> and factual in his argument but uses it to get out of a difficult situation. The author depicts </w:t>
      </w:r>
      <w:r w:rsidR="003D2CCE" w:rsidRPr="005D4895">
        <w:rPr>
          <w:sz w:val="24"/>
          <w:szCs w:val="24"/>
        </w:rPr>
        <w:t>Otto</w:t>
      </w:r>
      <w:r w:rsidRPr="005D4895">
        <w:rPr>
          <w:sz w:val="24"/>
          <w:szCs w:val="24"/>
        </w:rPr>
        <w:t xml:space="preserve"> as a person fixed on the narrative of racial discrimination and the labeling of blacks as the cause of violence and crimes in the </w:t>
      </w:r>
      <w:r w:rsidR="003D2CCE" w:rsidRPr="005D4895">
        <w:rPr>
          <w:sz w:val="24"/>
          <w:szCs w:val="24"/>
        </w:rPr>
        <w:t>United</w:t>
      </w:r>
      <w:r w:rsidRPr="005D4895">
        <w:rPr>
          <w:sz w:val="24"/>
          <w:szCs w:val="24"/>
        </w:rPr>
        <w:t xml:space="preserve"> States.</w:t>
      </w:r>
    </w:p>
    <w:p w:rsidR="004F43D2" w:rsidRDefault="00625623" w:rsidP="00D43F1E">
      <w:pPr>
        <w:spacing w:line="480" w:lineRule="auto"/>
        <w:ind w:firstLine="720"/>
        <w:jc w:val="both"/>
        <w:rPr>
          <w:sz w:val="24"/>
          <w:szCs w:val="24"/>
        </w:rPr>
      </w:pPr>
      <w:r w:rsidRPr="005D4895">
        <w:rPr>
          <w:sz w:val="24"/>
          <w:szCs w:val="24"/>
        </w:rPr>
        <w:t xml:space="preserve">He argues that even though </w:t>
      </w:r>
      <w:r w:rsidR="003D2CCE" w:rsidRPr="005D4895">
        <w:rPr>
          <w:sz w:val="24"/>
          <w:szCs w:val="24"/>
        </w:rPr>
        <w:t>Otto</w:t>
      </w:r>
      <w:r w:rsidRPr="005D4895">
        <w:rPr>
          <w:sz w:val="24"/>
          <w:szCs w:val="24"/>
        </w:rPr>
        <w:t xml:space="preserve"> tries to put forward the narrative that blacks are the most violent </w:t>
      </w:r>
      <w:r w:rsidR="003D2CCE" w:rsidRPr="005D4895">
        <w:rPr>
          <w:sz w:val="24"/>
          <w:szCs w:val="24"/>
        </w:rPr>
        <w:t>Americans</w:t>
      </w:r>
      <w:r w:rsidRPr="005D4895">
        <w:rPr>
          <w:sz w:val="24"/>
          <w:szCs w:val="24"/>
        </w:rPr>
        <w:t xml:space="preserve"> because of low IQ, he fails to explain the possibility of accepting discrimination from Asians based on IQ, which is higher than that of the whites. He also dismisses the sources of information </w:t>
      </w:r>
      <w:r w:rsidR="003D2CCE" w:rsidRPr="005D4895">
        <w:rPr>
          <w:sz w:val="24"/>
          <w:szCs w:val="24"/>
        </w:rPr>
        <w:t>used</w:t>
      </w:r>
      <w:r w:rsidRPr="005D4895">
        <w:rPr>
          <w:sz w:val="24"/>
          <w:szCs w:val="24"/>
        </w:rPr>
        <w:t xml:space="preserve"> by </w:t>
      </w:r>
      <w:r w:rsidR="003D2CCE" w:rsidRPr="005D4895">
        <w:rPr>
          <w:sz w:val="24"/>
          <w:szCs w:val="24"/>
        </w:rPr>
        <w:t>Otto</w:t>
      </w:r>
      <w:r w:rsidRPr="005D4895">
        <w:rPr>
          <w:sz w:val="24"/>
          <w:szCs w:val="24"/>
        </w:rPr>
        <w:t xml:space="preserve"> because of their poor quality research and insufficient sample sizes of the </w:t>
      </w:r>
      <w:r w:rsidR="003D2CCE" w:rsidRPr="005D4895">
        <w:rPr>
          <w:sz w:val="24"/>
          <w:szCs w:val="24"/>
        </w:rPr>
        <w:t>populations</w:t>
      </w:r>
      <w:r w:rsidRPr="005D4895">
        <w:rPr>
          <w:sz w:val="24"/>
          <w:szCs w:val="24"/>
        </w:rPr>
        <w:t xml:space="preserve"> used. He utterly rejects </w:t>
      </w:r>
      <w:r w:rsidR="003D2CCE" w:rsidRPr="005D4895">
        <w:rPr>
          <w:sz w:val="24"/>
          <w:szCs w:val="24"/>
        </w:rPr>
        <w:t>Otto’s</w:t>
      </w:r>
      <w:r w:rsidRPr="005D4895">
        <w:rPr>
          <w:sz w:val="24"/>
          <w:szCs w:val="24"/>
        </w:rPr>
        <w:t xml:space="preserve"> argument arguing that his source of information is questionable because it lacks the features of scientific research. </w:t>
      </w:r>
      <w:r w:rsidR="001B0A25" w:rsidRPr="005D4895">
        <w:rPr>
          <w:sz w:val="24"/>
          <w:szCs w:val="24"/>
        </w:rPr>
        <w:t xml:space="preserve">He asks </w:t>
      </w:r>
      <w:r w:rsidR="000F3ECC" w:rsidRPr="005D4895">
        <w:rPr>
          <w:sz w:val="24"/>
          <w:szCs w:val="24"/>
        </w:rPr>
        <w:t>Otto</w:t>
      </w:r>
      <w:r w:rsidR="001B0A25" w:rsidRPr="005D4895">
        <w:rPr>
          <w:sz w:val="24"/>
          <w:szCs w:val="24"/>
        </w:rPr>
        <w:t xml:space="preserve"> what was his intended use of the information but he could not answer but instead </w:t>
      </w:r>
      <w:r w:rsidR="000F3ECC" w:rsidRPr="005D4895">
        <w:rPr>
          <w:sz w:val="24"/>
          <w:szCs w:val="24"/>
        </w:rPr>
        <w:t>went</w:t>
      </w:r>
      <w:r w:rsidR="001B0A25" w:rsidRPr="005D4895">
        <w:rPr>
          <w:sz w:val="24"/>
          <w:szCs w:val="24"/>
        </w:rPr>
        <w:t xml:space="preserve"> on to repeat himself that black </w:t>
      </w:r>
      <w:r w:rsidR="000F3ECC" w:rsidRPr="005D4895">
        <w:rPr>
          <w:sz w:val="24"/>
          <w:szCs w:val="24"/>
        </w:rPr>
        <w:t>Americans</w:t>
      </w:r>
      <w:r w:rsidR="001B0A25" w:rsidRPr="005D4895">
        <w:rPr>
          <w:sz w:val="24"/>
          <w:szCs w:val="24"/>
        </w:rPr>
        <w:t xml:space="preserve"> cause more violence than the white </w:t>
      </w:r>
      <w:r w:rsidR="000F3ECC" w:rsidRPr="005D4895">
        <w:rPr>
          <w:sz w:val="24"/>
          <w:szCs w:val="24"/>
        </w:rPr>
        <w:t>Americans</w:t>
      </w:r>
      <w:r w:rsidR="001B0A25" w:rsidRPr="005D4895">
        <w:rPr>
          <w:sz w:val="24"/>
          <w:szCs w:val="24"/>
        </w:rPr>
        <w:t>.</w:t>
      </w:r>
    </w:p>
    <w:p w:rsidR="004D43C7" w:rsidRPr="005D4895" w:rsidRDefault="004D43C7" w:rsidP="004D43C7">
      <w:pPr>
        <w:spacing w:line="480" w:lineRule="auto"/>
        <w:jc w:val="both"/>
        <w:rPr>
          <w:sz w:val="24"/>
          <w:szCs w:val="24"/>
        </w:rPr>
      </w:pPr>
      <w:r>
        <w:rPr>
          <w:sz w:val="24"/>
          <w:szCs w:val="24"/>
        </w:rPr>
        <w:t>The author’s argument and endeavor</w:t>
      </w:r>
    </w:p>
    <w:p w:rsidR="004F43D2" w:rsidRPr="005D4895" w:rsidRDefault="00625623" w:rsidP="00B32CFB">
      <w:pPr>
        <w:spacing w:line="480" w:lineRule="auto"/>
        <w:ind w:firstLine="720"/>
        <w:jc w:val="both"/>
        <w:rPr>
          <w:sz w:val="24"/>
          <w:szCs w:val="24"/>
        </w:rPr>
      </w:pPr>
      <w:r w:rsidRPr="005D4895">
        <w:rPr>
          <w:sz w:val="24"/>
          <w:szCs w:val="24"/>
        </w:rPr>
        <w:t>The author endeavors to</w:t>
      </w:r>
      <w:r w:rsidR="0042716E" w:rsidRPr="005D4895">
        <w:rPr>
          <w:sz w:val="24"/>
          <w:szCs w:val="24"/>
        </w:rPr>
        <w:t xml:space="preserve"> convince the reader that his</w:t>
      </w:r>
      <w:r w:rsidRPr="005D4895">
        <w:rPr>
          <w:sz w:val="24"/>
          <w:szCs w:val="24"/>
        </w:rPr>
        <w:t xml:space="preserve"> argument is correct by pointing out the weaknesses of Rob Smith and those of Otto and compare the whites with Asians. He says that Asians have a higher IQ than whites, yet they do not </w:t>
      </w:r>
      <w:r w:rsidR="003D2CCE" w:rsidRPr="005D4895">
        <w:rPr>
          <w:sz w:val="24"/>
          <w:szCs w:val="24"/>
        </w:rPr>
        <w:t>discriminat</w:t>
      </w:r>
      <w:r w:rsidR="0042716E" w:rsidRPr="005D4895">
        <w:rPr>
          <w:sz w:val="24"/>
          <w:szCs w:val="24"/>
        </w:rPr>
        <w:t>e</w:t>
      </w:r>
      <w:r w:rsidRPr="005D4895">
        <w:rPr>
          <w:sz w:val="24"/>
          <w:szCs w:val="24"/>
        </w:rPr>
        <w:t xml:space="preserve"> against other people</w:t>
      </w:r>
      <w:r w:rsidR="0042716E" w:rsidRPr="005D4895">
        <w:rPr>
          <w:sz w:val="24"/>
          <w:szCs w:val="24"/>
        </w:rPr>
        <w:t xml:space="preserve"> based on race</w:t>
      </w:r>
      <w:r w:rsidRPr="005D4895">
        <w:rPr>
          <w:sz w:val="24"/>
          <w:szCs w:val="24"/>
        </w:rPr>
        <w:t xml:space="preserve">. The author dismisses the claims that </w:t>
      </w:r>
      <w:r w:rsidR="009C6C4B" w:rsidRPr="005D4895">
        <w:rPr>
          <w:sz w:val="24"/>
          <w:szCs w:val="24"/>
        </w:rPr>
        <w:t>it i</w:t>
      </w:r>
      <w:r w:rsidR="003D2CCE" w:rsidRPr="005D4895">
        <w:rPr>
          <w:sz w:val="24"/>
          <w:szCs w:val="24"/>
        </w:rPr>
        <w:t>s</w:t>
      </w:r>
      <w:r w:rsidRPr="005D4895">
        <w:rPr>
          <w:sz w:val="24"/>
          <w:szCs w:val="24"/>
        </w:rPr>
        <w:t xml:space="preserve"> only the whites who have come up with </w:t>
      </w:r>
      <w:r w:rsidR="003D2CCE" w:rsidRPr="005D4895">
        <w:rPr>
          <w:sz w:val="24"/>
          <w:szCs w:val="24"/>
        </w:rPr>
        <w:t>innovations. According</w:t>
      </w:r>
      <w:r w:rsidRPr="005D4895">
        <w:rPr>
          <w:sz w:val="24"/>
          <w:szCs w:val="24"/>
        </w:rPr>
        <w:t xml:space="preserve"> to</w:t>
      </w:r>
      <w:r w:rsidR="004D43C7">
        <w:rPr>
          <w:sz w:val="24"/>
          <w:szCs w:val="24"/>
        </w:rPr>
        <w:t xml:space="preserve"> </w:t>
      </w:r>
      <w:r w:rsidR="004D43C7" w:rsidRPr="005D4895">
        <w:rPr>
          <w:noProof/>
          <w:sz w:val="24"/>
          <w:szCs w:val="24"/>
          <w:lang w:val="en-GB"/>
        </w:rPr>
        <w:t>Jona</w:t>
      </w:r>
      <w:r w:rsidR="004D43C7">
        <w:rPr>
          <w:noProof/>
          <w:sz w:val="24"/>
          <w:szCs w:val="24"/>
          <w:lang w:val="en-GB"/>
        </w:rPr>
        <w:t>than</w:t>
      </w:r>
      <w:r w:rsidR="004D43C7" w:rsidRPr="005D4895">
        <w:rPr>
          <w:noProof/>
          <w:sz w:val="24"/>
          <w:szCs w:val="24"/>
          <w:lang w:val="en-GB"/>
        </w:rPr>
        <w:t xml:space="preserve"> </w:t>
      </w:r>
      <w:r w:rsidR="004D43C7">
        <w:rPr>
          <w:noProof/>
          <w:sz w:val="24"/>
          <w:szCs w:val="24"/>
          <w:lang w:val="en-GB"/>
        </w:rPr>
        <w:t>(</w:t>
      </w:r>
      <w:r w:rsidR="004D43C7" w:rsidRPr="005D4895">
        <w:rPr>
          <w:noProof/>
          <w:sz w:val="24"/>
          <w:szCs w:val="24"/>
          <w:lang w:val="en-GB"/>
        </w:rPr>
        <w:t>2019)</w:t>
      </w:r>
      <w:r w:rsidRPr="005D4895">
        <w:rPr>
          <w:sz w:val="24"/>
          <w:szCs w:val="24"/>
        </w:rPr>
        <w:t>,</w:t>
      </w:r>
      <w:r w:rsidRPr="005D4895">
        <w:rPr>
          <w:sz w:val="24"/>
          <w:szCs w:val="24"/>
        </w:rPr>
        <w:t xml:space="preserve"> the level and tendency of committing a crime is not a result of </w:t>
      </w:r>
      <w:r w:rsidR="003D2CCE" w:rsidRPr="005D4895">
        <w:rPr>
          <w:sz w:val="24"/>
          <w:szCs w:val="24"/>
        </w:rPr>
        <w:t>being</w:t>
      </w:r>
      <w:r w:rsidRPr="005D4895">
        <w:rPr>
          <w:sz w:val="24"/>
          <w:szCs w:val="24"/>
        </w:rPr>
        <w:t xml:space="preserve"> </w:t>
      </w:r>
      <w:r w:rsidRPr="005D4895">
        <w:rPr>
          <w:sz w:val="24"/>
          <w:szCs w:val="24"/>
        </w:rPr>
        <w:lastRenderedPageBreak/>
        <w:t xml:space="preserve">a </w:t>
      </w:r>
      <w:r w:rsidR="003D2CCE" w:rsidRPr="005D4895">
        <w:rPr>
          <w:sz w:val="24"/>
          <w:szCs w:val="24"/>
        </w:rPr>
        <w:t>black</w:t>
      </w:r>
      <w:r w:rsidRPr="005D4895">
        <w:rPr>
          <w:sz w:val="24"/>
          <w:szCs w:val="24"/>
        </w:rPr>
        <w:t xml:space="preserve"> American because the research done to try to establish the role of race in violence do not provide sufficient information. He validates his statement by stating that the </w:t>
      </w:r>
      <w:r w:rsidR="003D2CCE" w:rsidRPr="005D4895">
        <w:rPr>
          <w:sz w:val="24"/>
          <w:szCs w:val="24"/>
        </w:rPr>
        <w:t>comparison</w:t>
      </w:r>
      <w:r w:rsidRPr="005D4895">
        <w:rPr>
          <w:sz w:val="24"/>
          <w:szCs w:val="24"/>
        </w:rPr>
        <w:t xml:space="preserve"> of men and women in terms of the number </w:t>
      </w:r>
      <w:r w:rsidR="003D2CCE" w:rsidRPr="005D4895">
        <w:rPr>
          <w:sz w:val="24"/>
          <w:szCs w:val="24"/>
        </w:rPr>
        <w:t>of those</w:t>
      </w:r>
      <w:r w:rsidRPr="005D4895">
        <w:rPr>
          <w:sz w:val="24"/>
          <w:szCs w:val="24"/>
        </w:rPr>
        <w:t xml:space="preserve"> who commit crimes and acts of violence which shows more men than women are violent.</w:t>
      </w:r>
      <w:r w:rsidR="00B32CFB" w:rsidRPr="005D4895">
        <w:rPr>
          <w:sz w:val="24"/>
          <w:szCs w:val="24"/>
        </w:rPr>
        <w:t xml:space="preserve"> Besides IQ, the author also brings up the socio-</w:t>
      </w:r>
      <w:r w:rsidR="000F3ECC" w:rsidRPr="005D4895">
        <w:rPr>
          <w:sz w:val="24"/>
          <w:szCs w:val="24"/>
        </w:rPr>
        <w:t>economic</w:t>
      </w:r>
      <w:r w:rsidR="00B32CFB" w:rsidRPr="005D4895">
        <w:rPr>
          <w:sz w:val="24"/>
          <w:szCs w:val="24"/>
        </w:rPr>
        <w:t xml:space="preserve"> status as a </w:t>
      </w:r>
      <w:r w:rsidR="000F3ECC" w:rsidRPr="005D4895">
        <w:rPr>
          <w:sz w:val="24"/>
          <w:szCs w:val="24"/>
        </w:rPr>
        <w:t>factor</w:t>
      </w:r>
      <w:r w:rsidR="00B32CFB" w:rsidRPr="005D4895">
        <w:rPr>
          <w:sz w:val="24"/>
          <w:szCs w:val="24"/>
        </w:rPr>
        <w:t xml:space="preserve"> of social violence and homicides. He uses this topic to drive his idea but </w:t>
      </w:r>
      <w:r w:rsidR="000F3ECC" w:rsidRPr="005D4895">
        <w:rPr>
          <w:sz w:val="24"/>
          <w:szCs w:val="24"/>
        </w:rPr>
        <w:t>Otto</w:t>
      </w:r>
      <w:r w:rsidR="00B32CFB" w:rsidRPr="005D4895">
        <w:rPr>
          <w:sz w:val="24"/>
          <w:szCs w:val="24"/>
        </w:rPr>
        <w:t xml:space="preserve"> dismisses because he cannot adequately </w:t>
      </w:r>
      <w:r w:rsidR="000F3ECC" w:rsidRPr="005D4895">
        <w:rPr>
          <w:sz w:val="24"/>
          <w:szCs w:val="24"/>
        </w:rPr>
        <w:t>explain</w:t>
      </w:r>
      <w:r w:rsidR="00B50432" w:rsidRPr="005D4895">
        <w:rPr>
          <w:sz w:val="24"/>
          <w:szCs w:val="24"/>
        </w:rPr>
        <w:t xml:space="preserve"> the role of race or soci</w:t>
      </w:r>
      <w:r w:rsidR="00B32CFB" w:rsidRPr="005D4895">
        <w:rPr>
          <w:sz w:val="24"/>
          <w:szCs w:val="24"/>
        </w:rPr>
        <w:t>o-</w:t>
      </w:r>
      <w:r w:rsidR="00B50432" w:rsidRPr="005D4895">
        <w:rPr>
          <w:sz w:val="24"/>
          <w:szCs w:val="24"/>
        </w:rPr>
        <w:t>economic</w:t>
      </w:r>
      <w:r w:rsidR="00B32CFB" w:rsidRPr="005D4895">
        <w:rPr>
          <w:sz w:val="24"/>
          <w:szCs w:val="24"/>
        </w:rPr>
        <w:t xml:space="preserve"> status in violence.</w:t>
      </w:r>
    </w:p>
    <w:p w:rsidR="004D43C7" w:rsidRDefault="004D43C7" w:rsidP="004D43C7">
      <w:pPr>
        <w:spacing w:line="480" w:lineRule="auto"/>
        <w:jc w:val="both"/>
        <w:rPr>
          <w:sz w:val="24"/>
          <w:szCs w:val="24"/>
        </w:rPr>
      </w:pPr>
      <w:r w:rsidRPr="004D43C7">
        <w:rPr>
          <w:sz w:val="24"/>
          <w:szCs w:val="24"/>
        </w:rPr>
        <w:t>My evaluation of the author’s argument</w:t>
      </w:r>
    </w:p>
    <w:p w:rsidR="00742960" w:rsidRPr="005D4895" w:rsidRDefault="00625623" w:rsidP="00D43F1E">
      <w:pPr>
        <w:spacing w:line="480" w:lineRule="auto"/>
        <w:ind w:firstLine="720"/>
        <w:jc w:val="both"/>
        <w:rPr>
          <w:sz w:val="24"/>
          <w:szCs w:val="24"/>
        </w:rPr>
      </w:pPr>
      <w:r w:rsidRPr="005D4895">
        <w:rPr>
          <w:sz w:val="24"/>
          <w:szCs w:val="24"/>
        </w:rPr>
        <w:t>My evaluation of the a</w:t>
      </w:r>
      <w:r w:rsidR="0022590D" w:rsidRPr="005D4895">
        <w:rPr>
          <w:sz w:val="24"/>
          <w:szCs w:val="24"/>
        </w:rPr>
        <w:t>uthor’s argument</w:t>
      </w:r>
      <w:r w:rsidRPr="005D4895">
        <w:rPr>
          <w:sz w:val="24"/>
          <w:szCs w:val="24"/>
        </w:rPr>
        <w:t xml:space="preserve"> is that he is a person who likes working with facts. From the way, he dismisses </w:t>
      </w:r>
      <w:r w:rsidR="00A33B33" w:rsidRPr="005D4895">
        <w:rPr>
          <w:sz w:val="24"/>
          <w:szCs w:val="24"/>
        </w:rPr>
        <w:t>Otto’s</w:t>
      </w:r>
      <w:r w:rsidRPr="005D4895">
        <w:rPr>
          <w:sz w:val="24"/>
          <w:szCs w:val="24"/>
        </w:rPr>
        <w:t xml:space="preserve"> claims that race contributes to the </w:t>
      </w:r>
      <w:r w:rsidR="00A33B33" w:rsidRPr="005D4895">
        <w:rPr>
          <w:sz w:val="24"/>
          <w:szCs w:val="24"/>
        </w:rPr>
        <w:t>violent</w:t>
      </w:r>
      <w:r w:rsidRPr="005D4895">
        <w:rPr>
          <w:sz w:val="24"/>
          <w:szCs w:val="24"/>
        </w:rPr>
        <w:t xml:space="preserve"> </w:t>
      </w:r>
      <w:r w:rsidR="00A33B33" w:rsidRPr="005D4895">
        <w:rPr>
          <w:sz w:val="24"/>
          <w:szCs w:val="24"/>
        </w:rPr>
        <w:t>nature</w:t>
      </w:r>
      <w:r w:rsidRPr="005D4895">
        <w:rPr>
          <w:sz w:val="24"/>
          <w:szCs w:val="24"/>
        </w:rPr>
        <w:t xml:space="preserve"> of a person shows that he is a thoughtful person.  An author is an analytical person. He takes time to analyze the source of information that </w:t>
      </w:r>
      <w:r w:rsidR="00A33B33" w:rsidRPr="005D4895">
        <w:rPr>
          <w:sz w:val="24"/>
          <w:szCs w:val="24"/>
        </w:rPr>
        <w:t>Otto</w:t>
      </w:r>
      <w:r w:rsidRPr="005D4895">
        <w:rPr>
          <w:sz w:val="24"/>
          <w:szCs w:val="24"/>
        </w:rPr>
        <w:t xml:space="preserve"> uses and points out the weaknesses and inconsistencies. I agree with the author that race is not a contributing factor to violence among men. It is good to practice necessary caution when arguing about other groups or aspects o</w:t>
      </w:r>
      <w:r w:rsidR="00BE737A" w:rsidRPr="005D4895">
        <w:rPr>
          <w:sz w:val="24"/>
          <w:szCs w:val="24"/>
        </w:rPr>
        <w:t xml:space="preserve">f people lest </w:t>
      </w:r>
      <w:r w:rsidR="00A33B33" w:rsidRPr="005D4895">
        <w:rPr>
          <w:sz w:val="24"/>
          <w:szCs w:val="24"/>
        </w:rPr>
        <w:t>they</w:t>
      </w:r>
      <w:r w:rsidR="00BE737A" w:rsidRPr="005D4895">
        <w:rPr>
          <w:sz w:val="24"/>
          <w:szCs w:val="24"/>
        </w:rPr>
        <w:t xml:space="preserve"> get offended.</w:t>
      </w:r>
    </w:p>
    <w:p w:rsidR="00BE737A" w:rsidRPr="005D4895" w:rsidRDefault="00625623" w:rsidP="00D43F1E">
      <w:pPr>
        <w:spacing w:line="480" w:lineRule="auto"/>
        <w:ind w:firstLine="720"/>
        <w:jc w:val="both"/>
        <w:rPr>
          <w:sz w:val="24"/>
          <w:szCs w:val="24"/>
        </w:rPr>
      </w:pPr>
      <w:r w:rsidRPr="005D4895">
        <w:rPr>
          <w:sz w:val="24"/>
          <w:szCs w:val="24"/>
        </w:rPr>
        <w:t xml:space="preserve">The argument between the author and </w:t>
      </w:r>
      <w:r w:rsidR="00A33B33" w:rsidRPr="005D4895">
        <w:rPr>
          <w:sz w:val="24"/>
          <w:szCs w:val="24"/>
        </w:rPr>
        <w:t>Otto</w:t>
      </w:r>
      <w:r w:rsidRPr="005D4895">
        <w:rPr>
          <w:sz w:val="24"/>
          <w:szCs w:val="24"/>
        </w:rPr>
        <w:t xml:space="preserve"> </w:t>
      </w:r>
      <w:r w:rsidR="00C71D8B" w:rsidRPr="005D4895">
        <w:rPr>
          <w:sz w:val="24"/>
          <w:szCs w:val="24"/>
        </w:rPr>
        <w:t xml:space="preserve">can give insight into how </w:t>
      </w:r>
      <w:r w:rsidR="005B1EBA" w:rsidRPr="005D4895">
        <w:rPr>
          <w:sz w:val="24"/>
          <w:szCs w:val="24"/>
        </w:rPr>
        <w:t xml:space="preserve">some individuals perceive social problems such as violence and homicides, and </w:t>
      </w:r>
      <w:r w:rsidR="000F50AF" w:rsidRPr="005D4895">
        <w:rPr>
          <w:sz w:val="24"/>
          <w:szCs w:val="24"/>
        </w:rPr>
        <w:t xml:space="preserve">how they </w:t>
      </w:r>
      <w:r w:rsidR="00A33B33" w:rsidRPr="005D4895">
        <w:rPr>
          <w:sz w:val="24"/>
          <w:szCs w:val="24"/>
        </w:rPr>
        <w:t>respond</w:t>
      </w:r>
      <w:r w:rsidR="000F50AF" w:rsidRPr="005D4895">
        <w:rPr>
          <w:sz w:val="24"/>
          <w:szCs w:val="24"/>
        </w:rPr>
        <w:t xml:space="preserve">. The author sees gun violence and murders as a universal social evil </w:t>
      </w:r>
      <w:r w:rsidR="00A33B33" w:rsidRPr="005D4895">
        <w:rPr>
          <w:sz w:val="24"/>
          <w:szCs w:val="24"/>
        </w:rPr>
        <w:t>equally</w:t>
      </w:r>
      <w:r w:rsidR="000F50AF" w:rsidRPr="005D4895">
        <w:rPr>
          <w:sz w:val="24"/>
          <w:szCs w:val="24"/>
        </w:rPr>
        <w:t xml:space="preserve"> found </w:t>
      </w:r>
      <w:r w:rsidR="00E54D36" w:rsidRPr="005D4895">
        <w:rPr>
          <w:sz w:val="24"/>
          <w:szCs w:val="24"/>
        </w:rPr>
        <w:t xml:space="preserve">among black </w:t>
      </w:r>
      <w:r w:rsidR="00B31902" w:rsidRPr="005D4895">
        <w:rPr>
          <w:sz w:val="24"/>
          <w:szCs w:val="24"/>
        </w:rPr>
        <w:t>Americans</w:t>
      </w:r>
      <w:r w:rsidR="00E54D36" w:rsidRPr="005D4895">
        <w:rPr>
          <w:sz w:val="24"/>
          <w:szCs w:val="24"/>
        </w:rPr>
        <w:t xml:space="preserve"> and white </w:t>
      </w:r>
      <w:r w:rsidR="00A33B33" w:rsidRPr="005D4895">
        <w:rPr>
          <w:sz w:val="24"/>
          <w:szCs w:val="24"/>
        </w:rPr>
        <w:t>Americans</w:t>
      </w:r>
      <w:r w:rsidR="00E54D36" w:rsidRPr="005D4895">
        <w:rPr>
          <w:sz w:val="24"/>
          <w:szCs w:val="24"/>
        </w:rPr>
        <w:t>.</w:t>
      </w:r>
      <w:r w:rsidR="00B31902" w:rsidRPr="005D4895">
        <w:rPr>
          <w:sz w:val="24"/>
          <w:szCs w:val="24"/>
        </w:rPr>
        <w:t xml:space="preserve"> </w:t>
      </w:r>
      <w:r w:rsidR="003045A7" w:rsidRPr="005D4895">
        <w:rPr>
          <w:sz w:val="24"/>
          <w:szCs w:val="24"/>
        </w:rPr>
        <w:t xml:space="preserve">Otto has a different perspective. He </w:t>
      </w:r>
      <w:r w:rsidR="00A33B33" w:rsidRPr="005D4895">
        <w:rPr>
          <w:sz w:val="24"/>
          <w:szCs w:val="24"/>
        </w:rPr>
        <w:t>associates</w:t>
      </w:r>
      <w:r w:rsidR="003045A7" w:rsidRPr="005D4895">
        <w:rPr>
          <w:sz w:val="24"/>
          <w:szCs w:val="24"/>
        </w:rPr>
        <w:t xml:space="preserve"> violence to low IQ and considers Black </w:t>
      </w:r>
      <w:r w:rsidR="00A33B33" w:rsidRPr="005D4895">
        <w:rPr>
          <w:sz w:val="24"/>
          <w:szCs w:val="24"/>
        </w:rPr>
        <w:t>Americans</w:t>
      </w:r>
      <w:r w:rsidR="003045A7" w:rsidRPr="005D4895">
        <w:rPr>
          <w:sz w:val="24"/>
          <w:szCs w:val="24"/>
        </w:rPr>
        <w:t xml:space="preserve"> to be </w:t>
      </w:r>
      <w:r w:rsidR="00A33B33" w:rsidRPr="005D4895">
        <w:rPr>
          <w:sz w:val="24"/>
          <w:szCs w:val="24"/>
        </w:rPr>
        <w:t>people with</w:t>
      </w:r>
      <w:r w:rsidR="003045A7" w:rsidRPr="005D4895">
        <w:rPr>
          <w:sz w:val="24"/>
          <w:szCs w:val="24"/>
        </w:rPr>
        <w:t xml:space="preserve"> low IQ</w:t>
      </w:r>
      <w:r w:rsidR="0010692E" w:rsidRPr="005D4895">
        <w:rPr>
          <w:sz w:val="24"/>
          <w:szCs w:val="24"/>
        </w:rPr>
        <w:t xml:space="preserve">. </w:t>
      </w:r>
      <w:r w:rsidR="000075A8" w:rsidRPr="005D4895">
        <w:rPr>
          <w:sz w:val="24"/>
          <w:szCs w:val="24"/>
        </w:rPr>
        <w:t xml:space="preserve">My evaluation of the </w:t>
      </w:r>
      <w:r w:rsidR="00A33B33" w:rsidRPr="005D4895">
        <w:rPr>
          <w:sz w:val="24"/>
          <w:szCs w:val="24"/>
        </w:rPr>
        <w:t>author’s</w:t>
      </w:r>
      <w:r w:rsidR="000075A8" w:rsidRPr="005D4895">
        <w:rPr>
          <w:sz w:val="24"/>
          <w:szCs w:val="24"/>
        </w:rPr>
        <w:t xml:space="preserve"> argument </w:t>
      </w:r>
      <w:r w:rsidR="008356DA" w:rsidRPr="005D4895">
        <w:rPr>
          <w:sz w:val="24"/>
          <w:szCs w:val="24"/>
        </w:rPr>
        <w:t xml:space="preserve">is that he is trying to dissuade </w:t>
      </w:r>
      <w:r w:rsidR="00A33B33" w:rsidRPr="005D4895">
        <w:rPr>
          <w:sz w:val="24"/>
          <w:szCs w:val="24"/>
        </w:rPr>
        <w:t>Otto</w:t>
      </w:r>
      <w:r w:rsidR="008356DA" w:rsidRPr="005D4895">
        <w:rPr>
          <w:sz w:val="24"/>
          <w:szCs w:val="24"/>
        </w:rPr>
        <w:t xml:space="preserve"> from his racist thinking.  </w:t>
      </w:r>
      <w:r w:rsidR="000872E1" w:rsidRPr="005D4895">
        <w:rPr>
          <w:sz w:val="24"/>
          <w:szCs w:val="24"/>
        </w:rPr>
        <w:t xml:space="preserve">He </w:t>
      </w:r>
      <w:r w:rsidR="00A33B33" w:rsidRPr="005D4895">
        <w:rPr>
          <w:sz w:val="24"/>
          <w:szCs w:val="24"/>
        </w:rPr>
        <w:t>seems</w:t>
      </w:r>
      <w:r w:rsidR="000872E1" w:rsidRPr="005D4895">
        <w:rPr>
          <w:sz w:val="24"/>
          <w:szCs w:val="24"/>
        </w:rPr>
        <w:t xml:space="preserve"> to have been bothered by the negative and baseless comments of </w:t>
      </w:r>
      <w:r w:rsidR="00A33B33" w:rsidRPr="005D4895">
        <w:rPr>
          <w:sz w:val="24"/>
          <w:szCs w:val="24"/>
        </w:rPr>
        <w:t>Otto</w:t>
      </w:r>
      <w:r w:rsidR="006D354E" w:rsidRPr="005D4895">
        <w:rPr>
          <w:sz w:val="24"/>
          <w:szCs w:val="24"/>
        </w:rPr>
        <w:t xml:space="preserve"> on black </w:t>
      </w:r>
      <w:r w:rsidR="00B50432" w:rsidRPr="005D4895">
        <w:rPr>
          <w:sz w:val="24"/>
          <w:szCs w:val="24"/>
        </w:rPr>
        <w:t>Americans</w:t>
      </w:r>
      <w:r w:rsidR="006D354E" w:rsidRPr="005D4895">
        <w:rPr>
          <w:sz w:val="24"/>
          <w:szCs w:val="24"/>
        </w:rPr>
        <w:t xml:space="preserve"> and his association with violence and homicides. Otto is clearly indicating that he is </w:t>
      </w:r>
      <w:r w:rsidR="00342D64" w:rsidRPr="005D4895">
        <w:rPr>
          <w:sz w:val="24"/>
          <w:szCs w:val="24"/>
        </w:rPr>
        <w:t>a racist.</w:t>
      </w:r>
    </w:p>
    <w:p w:rsidR="004D43C7" w:rsidRDefault="004D43C7" w:rsidP="004D43C7">
      <w:pPr>
        <w:spacing w:line="480" w:lineRule="auto"/>
        <w:rPr>
          <w:sz w:val="24"/>
        </w:rPr>
      </w:pPr>
    </w:p>
    <w:p w:rsidR="004D43C7" w:rsidRDefault="004D43C7" w:rsidP="004D43C7">
      <w:pPr>
        <w:spacing w:line="480" w:lineRule="auto"/>
        <w:rPr>
          <w:sz w:val="24"/>
        </w:rPr>
      </w:pPr>
    </w:p>
    <w:p w:rsidR="004D43C7" w:rsidRPr="00021AF8" w:rsidRDefault="004D43C7" w:rsidP="004D43C7">
      <w:pPr>
        <w:spacing w:line="480" w:lineRule="auto"/>
        <w:rPr>
          <w:sz w:val="24"/>
        </w:rPr>
      </w:pPr>
      <w:r w:rsidRPr="00021AF8">
        <w:rPr>
          <w:sz w:val="24"/>
        </w:rPr>
        <w:lastRenderedPageBreak/>
        <w:t>(4) Additional materials used and how each is related to the author’s argument.</w:t>
      </w:r>
    </w:p>
    <w:p w:rsidR="004D43C7" w:rsidRPr="00021AF8" w:rsidRDefault="004D43C7" w:rsidP="004D43C7">
      <w:pPr>
        <w:spacing w:line="480" w:lineRule="auto"/>
        <w:ind w:firstLine="720"/>
        <w:rPr>
          <w:sz w:val="24"/>
        </w:rPr>
      </w:pPr>
      <w:r w:rsidRPr="00021AF8">
        <w:rPr>
          <w:sz w:val="24"/>
        </w:rPr>
        <w:t xml:space="preserve">Research data was added to the argument, which depicted more correlation between crimes and other factors and a lower </w:t>
      </w:r>
      <w:r>
        <w:rPr>
          <w:sz w:val="24"/>
        </w:rPr>
        <w:t>relationship between crime/</w:t>
      </w:r>
      <w:r w:rsidRPr="00021AF8">
        <w:rPr>
          <w:sz w:val="24"/>
        </w:rPr>
        <w:t xml:space="preserve">violence and race. Research on socioeconomic and violence assisted in fortifying the author’s argument. </w:t>
      </w:r>
      <w:r>
        <w:rPr>
          <w:sz w:val="24"/>
        </w:rPr>
        <w:t xml:space="preserve"> </w:t>
      </w:r>
      <w:r w:rsidRPr="005D4895">
        <w:rPr>
          <w:noProof/>
          <w:sz w:val="24"/>
          <w:szCs w:val="24"/>
          <w:lang w:val="en-GB"/>
        </w:rPr>
        <w:t>Jona</w:t>
      </w:r>
      <w:r>
        <w:rPr>
          <w:noProof/>
          <w:sz w:val="24"/>
          <w:szCs w:val="24"/>
          <w:lang w:val="en-GB"/>
        </w:rPr>
        <w:t>than</w:t>
      </w:r>
      <w:r w:rsidRPr="005D4895">
        <w:rPr>
          <w:noProof/>
          <w:sz w:val="24"/>
          <w:szCs w:val="24"/>
          <w:lang w:val="en-GB"/>
        </w:rPr>
        <w:t xml:space="preserve"> </w:t>
      </w:r>
      <w:r>
        <w:rPr>
          <w:noProof/>
          <w:sz w:val="24"/>
          <w:szCs w:val="24"/>
          <w:lang w:val="en-GB"/>
        </w:rPr>
        <w:t>(</w:t>
      </w:r>
      <w:r w:rsidRPr="005D4895">
        <w:rPr>
          <w:noProof/>
          <w:sz w:val="24"/>
          <w:szCs w:val="24"/>
          <w:lang w:val="en-GB"/>
        </w:rPr>
        <w:t>2019)</w:t>
      </w:r>
      <w:r w:rsidRPr="005D4895">
        <w:rPr>
          <w:sz w:val="24"/>
          <w:szCs w:val="24"/>
        </w:rPr>
        <w:t xml:space="preserve"> </w:t>
      </w:r>
      <w:r w:rsidRPr="00021AF8">
        <w:rPr>
          <w:sz w:val="24"/>
        </w:rPr>
        <w:t>was concerned with relating racial groups to violence while ignoring the socioeconomic status of the said people. Here, the author suggested putting both whites and blacks in the same socioeconomic situation and then assess the levels of crime regarding each gender</w:t>
      </w:r>
      <w:r>
        <w:rPr>
          <w:sz w:val="24"/>
        </w:rPr>
        <w:t xml:space="preserve"> to have accurate findings about each race. To the author, i</w:t>
      </w:r>
      <w:r w:rsidRPr="00021AF8">
        <w:rPr>
          <w:sz w:val="24"/>
        </w:rPr>
        <w:t xml:space="preserve">t </w:t>
      </w:r>
      <w:r>
        <w:rPr>
          <w:sz w:val="24"/>
        </w:rPr>
        <w:t>was</w:t>
      </w:r>
      <w:r w:rsidRPr="00021AF8">
        <w:rPr>
          <w:sz w:val="24"/>
        </w:rPr>
        <w:t xml:space="preserve"> unprofessional to compare the races against each </w:t>
      </w:r>
      <w:r>
        <w:rPr>
          <w:sz w:val="24"/>
        </w:rPr>
        <w:t xml:space="preserve">other </w:t>
      </w:r>
      <w:r w:rsidRPr="00021AF8">
        <w:rPr>
          <w:sz w:val="24"/>
        </w:rPr>
        <w:t>while ignoring their levels of income, employment levels, and other socioeconomic factors. Another additional material was the use of examples; examples create realism in an argument, which creates a diversion of thoughts. Examples also improve the rationality of debaters. From the case, the author attacks OTG with facts from the real experience and lives of both blacks and whites to create a form of realism and give weight to their claims. OTG also uses examples identifying various accomplishments done by the whites in relation to what the blacks or other races have accomplished.</w:t>
      </w:r>
    </w:p>
    <w:p w:rsidR="004D43C7" w:rsidRPr="00021AF8" w:rsidRDefault="004D43C7" w:rsidP="004D43C7">
      <w:pPr>
        <w:spacing w:line="480" w:lineRule="auto"/>
        <w:rPr>
          <w:sz w:val="24"/>
        </w:rPr>
      </w:pPr>
      <w:r w:rsidRPr="00021AF8">
        <w:rPr>
          <w:sz w:val="24"/>
        </w:rPr>
        <w:t>(5) Which course objective(s) is best related to this article?</w:t>
      </w:r>
    </w:p>
    <w:p w:rsidR="004D43C7" w:rsidRPr="00021AF8" w:rsidRDefault="004D43C7" w:rsidP="004D43C7">
      <w:pPr>
        <w:spacing w:line="480" w:lineRule="auto"/>
        <w:ind w:firstLine="720"/>
        <w:rPr>
          <w:sz w:val="24"/>
        </w:rPr>
      </w:pPr>
      <w:r w:rsidRPr="00021AF8">
        <w:rPr>
          <w:sz w:val="24"/>
        </w:rPr>
        <w:t>“How to differentiate racial stereotypes from the</w:t>
      </w:r>
      <w:r>
        <w:rPr>
          <w:sz w:val="24"/>
        </w:rPr>
        <w:t xml:space="preserve"> reality when analyzing crime rates</w:t>
      </w:r>
      <w:r w:rsidRPr="00021AF8">
        <w:rPr>
          <w:sz w:val="24"/>
        </w:rPr>
        <w:t>” is the best course objective related to this article. From the debate between the author and OTG, it is apparent that their arguments are valid, although with spikes of realism, which makes us question our perc</w:t>
      </w:r>
      <w:r>
        <w:rPr>
          <w:sz w:val="24"/>
        </w:rPr>
        <w:t xml:space="preserve">eption of the two races </w:t>
      </w:r>
      <w:r w:rsidRPr="00021AF8">
        <w:rPr>
          <w:sz w:val="24"/>
        </w:rPr>
        <w:t xml:space="preserve">discussed. For instance, OTG says that blacks are more related to crimes than whites. This is true since there are more black convicts than whites, regardless of their low numbers. The author </w:t>
      </w:r>
      <w:r>
        <w:rPr>
          <w:sz w:val="24"/>
        </w:rPr>
        <w:t xml:space="preserve">however, </w:t>
      </w:r>
      <w:r w:rsidRPr="00021AF8">
        <w:rPr>
          <w:sz w:val="24"/>
        </w:rPr>
        <w:t xml:space="preserve">cites the </w:t>
      </w:r>
      <w:r>
        <w:rPr>
          <w:sz w:val="24"/>
        </w:rPr>
        <w:t xml:space="preserve">factors such as </w:t>
      </w:r>
      <w:r w:rsidRPr="00021AF8">
        <w:rPr>
          <w:sz w:val="24"/>
        </w:rPr>
        <w:t>socioeconomic situation most black people live in relation to the</w:t>
      </w:r>
      <w:r>
        <w:rPr>
          <w:sz w:val="24"/>
        </w:rPr>
        <w:t xml:space="preserve"> rate of</w:t>
      </w:r>
      <w:r w:rsidRPr="00021AF8">
        <w:rPr>
          <w:sz w:val="24"/>
        </w:rPr>
        <w:t xml:space="preserve"> crimes. It is evident that most blacks </w:t>
      </w:r>
      <w:r w:rsidRPr="00021AF8">
        <w:rPr>
          <w:sz w:val="24"/>
        </w:rPr>
        <w:lastRenderedPageBreak/>
        <w:t xml:space="preserve">have a low standard of living, which may make them opt for violent and criminal activities to fill the </w:t>
      </w:r>
      <w:r>
        <w:rPr>
          <w:sz w:val="24"/>
        </w:rPr>
        <w:t xml:space="preserve">socio and economic </w:t>
      </w:r>
      <w:r w:rsidRPr="00021AF8">
        <w:rPr>
          <w:sz w:val="24"/>
        </w:rPr>
        <w:t>gap in their lives, which is created by scarcity.</w:t>
      </w:r>
    </w:p>
    <w:p w:rsidR="004D43C7" w:rsidRPr="00021AF8" w:rsidRDefault="004D43C7" w:rsidP="004D43C7">
      <w:pPr>
        <w:spacing w:line="480" w:lineRule="auto"/>
        <w:ind w:firstLine="720"/>
        <w:rPr>
          <w:sz w:val="24"/>
        </w:rPr>
      </w:pPr>
      <w:r w:rsidRPr="00021AF8">
        <w:rPr>
          <w:sz w:val="24"/>
        </w:rPr>
        <w:t>Additionally, OTG is reluctant to compare standards of living with violence, and he is only oriented in racial perception. Therefore, when including other factors, we may see that it’s a stereotype to relate blacks with violence rather than factors such as low levels of income, unemployment, discrimination, and inaccessibility of government services. The article enables us to look at the racial relations in a more profound sense, which was not present at the start.</w:t>
      </w:r>
    </w:p>
    <w:p w:rsidR="004D43C7" w:rsidRPr="00021AF8" w:rsidRDefault="004D43C7" w:rsidP="004D43C7">
      <w:pPr>
        <w:spacing w:line="480" w:lineRule="auto"/>
        <w:rPr>
          <w:sz w:val="24"/>
        </w:rPr>
      </w:pPr>
    </w:p>
    <w:p w:rsidR="004D43C7" w:rsidRPr="00021AF8" w:rsidRDefault="004D43C7" w:rsidP="004D43C7">
      <w:pPr>
        <w:spacing w:line="480" w:lineRule="auto"/>
        <w:rPr>
          <w:sz w:val="24"/>
        </w:rPr>
      </w:pPr>
      <w:r w:rsidRPr="00021AF8">
        <w:rPr>
          <w:sz w:val="24"/>
        </w:rPr>
        <w:t>(6) What is your understanding of the administration of justice after completing this take-home exam?</w:t>
      </w:r>
    </w:p>
    <w:p w:rsidR="004D43C7" w:rsidRPr="00021AF8" w:rsidRDefault="004D43C7" w:rsidP="004D43C7">
      <w:pPr>
        <w:spacing w:line="480" w:lineRule="auto"/>
        <w:ind w:firstLine="720"/>
        <w:rPr>
          <w:sz w:val="24"/>
        </w:rPr>
      </w:pPr>
      <w:r w:rsidRPr="00021AF8">
        <w:rPr>
          <w:sz w:val="24"/>
        </w:rPr>
        <w:t>From the article, OTG judged the blacks based on their color, thus generalizing the aspect that they are all violent. Generalization obscures the fact that some of the people in the midst are different and with good intentions. From his analysis of violence and race, every black person is a criminal or has violent genes, although they may not be using it. From the author’s side of view, judging people based on color denies very many people the proper justice and cred</w:t>
      </w:r>
      <w:r>
        <w:rPr>
          <w:sz w:val="24"/>
        </w:rPr>
        <w:t>it they deserve from their day to day</w:t>
      </w:r>
      <w:r w:rsidRPr="00021AF8">
        <w:rPr>
          <w:sz w:val="24"/>
        </w:rPr>
        <w:t xml:space="preserve"> deeds</w:t>
      </w:r>
      <w:r>
        <w:rPr>
          <w:sz w:val="24"/>
        </w:rPr>
        <w:t xml:space="preserve"> and intentions</w:t>
      </w:r>
      <w:r w:rsidRPr="00021AF8">
        <w:rPr>
          <w:sz w:val="24"/>
        </w:rPr>
        <w:t>. According to</w:t>
      </w:r>
      <w:r>
        <w:rPr>
          <w:sz w:val="24"/>
        </w:rPr>
        <w:t xml:space="preserve"> </w:t>
      </w:r>
      <w:r w:rsidRPr="005D4895">
        <w:rPr>
          <w:noProof/>
          <w:sz w:val="24"/>
          <w:szCs w:val="24"/>
          <w:lang w:val="en-GB"/>
        </w:rPr>
        <w:t>Jona</w:t>
      </w:r>
      <w:r>
        <w:rPr>
          <w:noProof/>
          <w:sz w:val="24"/>
          <w:szCs w:val="24"/>
          <w:lang w:val="en-GB"/>
        </w:rPr>
        <w:t>than</w:t>
      </w:r>
      <w:r w:rsidRPr="005D4895">
        <w:rPr>
          <w:noProof/>
          <w:sz w:val="24"/>
          <w:szCs w:val="24"/>
          <w:lang w:val="en-GB"/>
        </w:rPr>
        <w:t xml:space="preserve"> </w:t>
      </w:r>
      <w:r>
        <w:rPr>
          <w:noProof/>
          <w:sz w:val="24"/>
          <w:szCs w:val="24"/>
          <w:lang w:val="en-GB"/>
        </w:rPr>
        <w:t>(</w:t>
      </w:r>
      <w:r w:rsidRPr="005D4895">
        <w:rPr>
          <w:noProof/>
          <w:sz w:val="24"/>
          <w:szCs w:val="24"/>
          <w:lang w:val="en-GB"/>
        </w:rPr>
        <w:t>2019)</w:t>
      </w:r>
      <w:bookmarkStart w:id="0" w:name="_GoBack"/>
      <w:bookmarkEnd w:id="0"/>
      <w:r w:rsidRPr="00021AF8">
        <w:rPr>
          <w:sz w:val="24"/>
        </w:rPr>
        <w:t>, there are several black people with good intentions and who have made worthwhile contribution</w:t>
      </w:r>
      <w:r>
        <w:rPr>
          <w:sz w:val="24"/>
        </w:rPr>
        <w:t>s to their societies and nation</w:t>
      </w:r>
      <w:r w:rsidRPr="00021AF8">
        <w:rPr>
          <w:sz w:val="24"/>
        </w:rPr>
        <w:t>. However, generalizing puts the</w:t>
      </w:r>
      <w:r>
        <w:rPr>
          <w:sz w:val="24"/>
        </w:rPr>
        <w:t>m in the same pot as the few who have perpetrated violent and criminal offenses in the name of being black</w:t>
      </w:r>
      <w:r w:rsidRPr="00021AF8">
        <w:rPr>
          <w:sz w:val="24"/>
        </w:rPr>
        <w:t>. My understanding of the administration of justice is that every aspect which affects or correlates with the wrongs committe</w:t>
      </w:r>
      <w:r>
        <w:rPr>
          <w:sz w:val="24"/>
        </w:rPr>
        <w:t>d is viable when</w:t>
      </w:r>
      <w:r w:rsidRPr="00021AF8">
        <w:rPr>
          <w:sz w:val="24"/>
        </w:rPr>
        <w:t xml:space="preserve"> </w:t>
      </w:r>
      <w:r>
        <w:rPr>
          <w:sz w:val="24"/>
        </w:rPr>
        <w:t>rendering judgment. Therefore</w:t>
      </w:r>
      <w:r w:rsidRPr="00021AF8">
        <w:rPr>
          <w:sz w:val="24"/>
        </w:rPr>
        <w:t>, one should not dwell on one side when administrating justice.</w:t>
      </w:r>
    </w:p>
    <w:p w:rsidR="005D4895" w:rsidRDefault="005D4895">
      <w:pPr>
        <w:spacing w:after="160" w:line="259" w:lineRule="auto"/>
        <w:rPr>
          <w:sz w:val="24"/>
          <w:szCs w:val="24"/>
        </w:rPr>
      </w:pPr>
    </w:p>
    <w:p w:rsidR="004D43C7" w:rsidRDefault="004D43C7" w:rsidP="004D43C7">
      <w:pPr>
        <w:spacing w:line="480" w:lineRule="auto"/>
        <w:jc w:val="both"/>
        <w:rPr>
          <w:sz w:val="24"/>
          <w:szCs w:val="24"/>
        </w:rPr>
      </w:pPr>
    </w:p>
    <w:p w:rsidR="00D248D7" w:rsidRPr="005D4895" w:rsidRDefault="00D248D7" w:rsidP="004D43C7">
      <w:pPr>
        <w:spacing w:line="480" w:lineRule="auto"/>
        <w:jc w:val="center"/>
        <w:rPr>
          <w:sz w:val="24"/>
          <w:szCs w:val="24"/>
        </w:rPr>
      </w:pPr>
      <w:r w:rsidRPr="005D4895">
        <w:rPr>
          <w:sz w:val="24"/>
          <w:szCs w:val="24"/>
        </w:rPr>
        <w:lastRenderedPageBreak/>
        <w:t>References</w:t>
      </w:r>
    </w:p>
    <w:p w:rsidR="00D248D7" w:rsidRPr="005D4895" w:rsidRDefault="00984C4B" w:rsidP="00984C4B">
      <w:pPr>
        <w:spacing w:line="480" w:lineRule="auto"/>
        <w:ind w:firstLine="720"/>
        <w:jc w:val="both"/>
        <w:rPr>
          <w:sz w:val="24"/>
          <w:szCs w:val="24"/>
        </w:rPr>
      </w:pPr>
      <w:r w:rsidRPr="005D4895">
        <w:rPr>
          <w:noProof/>
          <w:sz w:val="24"/>
          <w:szCs w:val="24"/>
        </w:rPr>
        <w:t xml:space="preserve">Jonathan, M. S. (2019). </w:t>
      </w:r>
      <w:r w:rsidRPr="005D4895">
        <w:rPr>
          <w:i/>
          <w:iCs/>
          <w:noProof/>
          <w:sz w:val="24"/>
          <w:szCs w:val="24"/>
        </w:rPr>
        <w:t>A Challenge to “Race Realists” – Race vs Biological Sex.</w:t>
      </w:r>
    </w:p>
    <w:sectPr w:rsidR="00D248D7" w:rsidRPr="005D4895">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1706" w:rsidRDefault="00DF1706">
      <w:r>
        <w:separator/>
      </w:r>
    </w:p>
  </w:endnote>
  <w:endnote w:type="continuationSeparator" w:id="0">
    <w:p w:rsidR="00DF1706" w:rsidRDefault="00DF17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1706" w:rsidRDefault="00DF1706">
      <w:r>
        <w:separator/>
      </w:r>
    </w:p>
  </w:footnote>
  <w:footnote w:type="continuationSeparator" w:id="0">
    <w:p w:rsidR="00DF1706" w:rsidRDefault="00DF170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187989503"/>
      <w:docPartObj>
        <w:docPartGallery w:val="Page Numbers (Top of Page)"/>
        <w:docPartUnique/>
      </w:docPartObj>
    </w:sdtPr>
    <w:sdtEndPr>
      <w:rPr>
        <w:noProof/>
      </w:rPr>
    </w:sdtEndPr>
    <w:sdtContent>
      <w:p w:rsidR="00EA7533" w:rsidRPr="00EA7533" w:rsidRDefault="00625623">
        <w:pPr>
          <w:pStyle w:val="Header"/>
          <w:jc w:val="right"/>
          <w:rPr>
            <w:sz w:val="24"/>
            <w:szCs w:val="24"/>
          </w:rPr>
        </w:pPr>
        <w:r w:rsidRPr="00EA7533">
          <w:rPr>
            <w:sz w:val="24"/>
            <w:szCs w:val="24"/>
          </w:rPr>
          <w:fldChar w:fldCharType="begin"/>
        </w:r>
        <w:r w:rsidRPr="00EA7533">
          <w:rPr>
            <w:sz w:val="24"/>
            <w:szCs w:val="24"/>
          </w:rPr>
          <w:instrText xml:space="preserve"> PAGE   \* MERGEFORMAT </w:instrText>
        </w:r>
        <w:r w:rsidRPr="00EA7533">
          <w:rPr>
            <w:sz w:val="24"/>
            <w:szCs w:val="24"/>
          </w:rPr>
          <w:fldChar w:fldCharType="separate"/>
        </w:r>
        <w:r w:rsidR="004D43C7">
          <w:rPr>
            <w:noProof/>
            <w:sz w:val="24"/>
            <w:szCs w:val="24"/>
          </w:rPr>
          <w:t>6</w:t>
        </w:r>
        <w:r w:rsidRPr="00EA7533">
          <w:rPr>
            <w:noProof/>
            <w:sz w:val="24"/>
            <w:szCs w:val="24"/>
          </w:rPr>
          <w:fldChar w:fldCharType="end"/>
        </w:r>
      </w:p>
    </w:sdtContent>
  </w:sdt>
  <w:p w:rsidR="00EA7533" w:rsidRPr="00EA7533" w:rsidRDefault="00EA7533">
    <w:pPr>
      <w:pStyle w:val="Header"/>
      <w:rPr>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460B7"/>
    <w:multiLevelType w:val="hybridMultilevel"/>
    <w:tmpl w:val="EEC0C3EC"/>
    <w:lvl w:ilvl="0" w:tplc="321487C8">
      <w:start w:val="3"/>
      <w:numFmt w:val="decimal"/>
      <w:lvlText w:val="(%1)"/>
      <w:lvlJc w:val="left"/>
      <w:pPr>
        <w:tabs>
          <w:tab w:val="num" w:pos="1080"/>
        </w:tabs>
        <w:ind w:left="1080" w:hanging="720"/>
      </w:pPr>
      <w:rPr>
        <w:rFonts w:hint="default"/>
      </w:rPr>
    </w:lvl>
    <w:lvl w:ilvl="1" w:tplc="97DEAFA8" w:tentative="1">
      <w:start w:val="1"/>
      <w:numFmt w:val="lowerLetter"/>
      <w:lvlText w:val="%2."/>
      <w:lvlJc w:val="left"/>
      <w:pPr>
        <w:tabs>
          <w:tab w:val="num" w:pos="1440"/>
        </w:tabs>
        <w:ind w:left="1440" w:hanging="360"/>
      </w:pPr>
    </w:lvl>
    <w:lvl w:ilvl="2" w:tplc="4C7EFA24" w:tentative="1">
      <w:start w:val="1"/>
      <w:numFmt w:val="lowerRoman"/>
      <w:lvlText w:val="%3."/>
      <w:lvlJc w:val="right"/>
      <w:pPr>
        <w:tabs>
          <w:tab w:val="num" w:pos="2160"/>
        </w:tabs>
        <w:ind w:left="2160" w:hanging="180"/>
      </w:pPr>
    </w:lvl>
    <w:lvl w:ilvl="3" w:tplc="E0A0E984" w:tentative="1">
      <w:start w:val="1"/>
      <w:numFmt w:val="decimal"/>
      <w:lvlText w:val="%4."/>
      <w:lvlJc w:val="left"/>
      <w:pPr>
        <w:tabs>
          <w:tab w:val="num" w:pos="2880"/>
        </w:tabs>
        <w:ind w:left="2880" w:hanging="360"/>
      </w:pPr>
    </w:lvl>
    <w:lvl w:ilvl="4" w:tplc="EBA814F0" w:tentative="1">
      <w:start w:val="1"/>
      <w:numFmt w:val="lowerLetter"/>
      <w:lvlText w:val="%5."/>
      <w:lvlJc w:val="left"/>
      <w:pPr>
        <w:tabs>
          <w:tab w:val="num" w:pos="3600"/>
        </w:tabs>
        <w:ind w:left="3600" w:hanging="360"/>
      </w:pPr>
    </w:lvl>
    <w:lvl w:ilvl="5" w:tplc="C3D2F340" w:tentative="1">
      <w:start w:val="1"/>
      <w:numFmt w:val="lowerRoman"/>
      <w:lvlText w:val="%6."/>
      <w:lvlJc w:val="right"/>
      <w:pPr>
        <w:tabs>
          <w:tab w:val="num" w:pos="4320"/>
        </w:tabs>
        <w:ind w:left="4320" w:hanging="180"/>
      </w:pPr>
    </w:lvl>
    <w:lvl w:ilvl="6" w:tplc="98D497BA" w:tentative="1">
      <w:start w:val="1"/>
      <w:numFmt w:val="decimal"/>
      <w:lvlText w:val="%7."/>
      <w:lvlJc w:val="left"/>
      <w:pPr>
        <w:tabs>
          <w:tab w:val="num" w:pos="5040"/>
        </w:tabs>
        <w:ind w:left="5040" w:hanging="360"/>
      </w:pPr>
    </w:lvl>
    <w:lvl w:ilvl="7" w:tplc="5BDC902C" w:tentative="1">
      <w:start w:val="1"/>
      <w:numFmt w:val="lowerLetter"/>
      <w:lvlText w:val="%8."/>
      <w:lvlJc w:val="left"/>
      <w:pPr>
        <w:tabs>
          <w:tab w:val="num" w:pos="5760"/>
        </w:tabs>
        <w:ind w:left="5760" w:hanging="360"/>
      </w:pPr>
    </w:lvl>
    <w:lvl w:ilvl="8" w:tplc="67DAA738" w:tentative="1">
      <w:start w:val="1"/>
      <w:numFmt w:val="lowerRoman"/>
      <w:lvlText w:val="%9."/>
      <w:lvlJc w:val="right"/>
      <w:pPr>
        <w:tabs>
          <w:tab w:val="num" w:pos="6480"/>
        </w:tabs>
        <w:ind w:left="6480" w:hanging="180"/>
      </w:pPr>
    </w:lvl>
  </w:abstractNum>
  <w:abstractNum w:abstractNumId="1" w15:restartNumberingAfterBreak="0">
    <w:nsid w:val="76A431EF"/>
    <w:multiLevelType w:val="hybridMultilevel"/>
    <w:tmpl w:val="3828E634"/>
    <w:lvl w:ilvl="0" w:tplc="B13E4E7A">
      <w:start w:val="1"/>
      <w:numFmt w:val="decimal"/>
      <w:lvlText w:val="(%1)"/>
      <w:lvlJc w:val="left"/>
      <w:pPr>
        <w:tabs>
          <w:tab w:val="num" w:pos="1080"/>
        </w:tabs>
        <w:ind w:left="1080" w:hanging="720"/>
      </w:pPr>
      <w:rPr>
        <w:rFonts w:hint="default"/>
      </w:rPr>
    </w:lvl>
    <w:lvl w:ilvl="1" w:tplc="0E28821E" w:tentative="1">
      <w:start w:val="1"/>
      <w:numFmt w:val="lowerLetter"/>
      <w:lvlText w:val="%2."/>
      <w:lvlJc w:val="left"/>
      <w:pPr>
        <w:tabs>
          <w:tab w:val="num" w:pos="1440"/>
        </w:tabs>
        <w:ind w:left="1440" w:hanging="360"/>
      </w:pPr>
    </w:lvl>
    <w:lvl w:ilvl="2" w:tplc="46046E64" w:tentative="1">
      <w:start w:val="1"/>
      <w:numFmt w:val="lowerRoman"/>
      <w:lvlText w:val="%3."/>
      <w:lvlJc w:val="right"/>
      <w:pPr>
        <w:tabs>
          <w:tab w:val="num" w:pos="2160"/>
        </w:tabs>
        <w:ind w:left="2160" w:hanging="180"/>
      </w:pPr>
    </w:lvl>
    <w:lvl w:ilvl="3" w:tplc="75666E36" w:tentative="1">
      <w:start w:val="1"/>
      <w:numFmt w:val="decimal"/>
      <w:lvlText w:val="%4."/>
      <w:lvlJc w:val="left"/>
      <w:pPr>
        <w:tabs>
          <w:tab w:val="num" w:pos="2880"/>
        </w:tabs>
        <w:ind w:left="2880" w:hanging="360"/>
      </w:pPr>
    </w:lvl>
    <w:lvl w:ilvl="4" w:tplc="90E8AC9C" w:tentative="1">
      <w:start w:val="1"/>
      <w:numFmt w:val="lowerLetter"/>
      <w:lvlText w:val="%5."/>
      <w:lvlJc w:val="left"/>
      <w:pPr>
        <w:tabs>
          <w:tab w:val="num" w:pos="3600"/>
        </w:tabs>
        <w:ind w:left="3600" w:hanging="360"/>
      </w:pPr>
    </w:lvl>
    <w:lvl w:ilvl="5" w:tplc="480C621A" w:tentative="1">
      <w:start w:val="1"/>
      <w:numFmt w:val="lowerRoman"/>
      <w:lvlText w:val="%6."/>
      <w:lvlJc w:val="right"/>
      <w:pPr>
        <w:tabs>
          <w:tab w:val="num" w:pos="4320"/>
        </w:tabs>
        <w:ind w:left="4320" w:hanging="180"/>
      </w:pPr>
    </w:lvl>
    <w:lvl w:ilvl="6" w:tplc="E94004F6" w:tentative="1">
      <w:start w:val="1"/>
      <w:numFmt w:val="decimal"/>
      <w:lvlText w:val="%7."/>
      <w:lvlJc w:val="left"/>
      <w:pPr>
        <w:tabs>
          <w:tab w:val="num" w:pos="5040"/>
        </w:tabs>
        <w:ind w:left="5040" w:hanging="360"/>
      </w:pPr>
    </w:lvl>
    <w:lvl w:ilvl="7" w:tplc="9EB28718" w:tentative="1">
      <w:start w:val="1"/>
      <w:numFmt w:val="lowerLetter"/>
      <w:lvlText w:val="%8."/>
      <w:lvlJc w:val="left"/>
      <w:pPr>
        <w:tabs>
          <w:tab w:val="num" w:pos="5760"/>
        </w:tabs>
        <w:ind w:left="5760" w:hanging="360"/>
      </w:pPr>
    </w:lvl>
    <w:lvl w:ilvl="8" w:tplc="2C6A4C8A"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3D2"/>
    <w:rsid w:val="000075A8"/>
    <w:rsid w:val="000872E1"/>
    <w:rsid w:val="000F3ECC"/>
    <w:rsid w:val="000F50AF"/>
    <w:rsid w:val="00104542"/>
    <w:rsid w:val="0010692E"/>
    <w:rsid w:val="001B0A25"/>
    <w:rsid w:val="0022590D"/>
    <w:rsid w:val="003045A7"/>
    <w:rsid w:val="00342D64"/>
    <w:rsid w:val="003D2CCE"/>
    <w:rsid w:val="0042716E"/>
    <w:rsid w:val="0044009F"/>
    <w:rsid w:val="004D43C7"/>
    <w:rsid w:val="004F43D2"/>
    <w:rsid w:val="005B1EBA"/>
    <w:rsid w:val="005D4895"/>
    <w:rsid w:val="00625623"/>
    <w:rsid w:val="006D354E"/>
    <w:rsid w:val="00742960"/>
    <w:rsid w:val="007720AA"/>
    <w:rsid w:val="008356DA"/>
    <w:rsid w:val="009459EC"/>
    <w:rsid w:val="00984C4B"/>
    <w:rsid w:val="009C6C4B"/>
    <w:rsid w:val="00A33B33"/>
    <w:rsid w:val="00B31902"/>
    <w:rsid w:val="00B32CFB"/>
    <w:rsid w:val="00B50432"/>
    <w:rsid w:val="00BE737A"/>
    <w:rsid w:val="00C71D8B"/>
    <w:rsid w:val="00D248D7"/>
    <w:rsid w:val="00D43F1E"/>
    <w:rsid w:val="00DF1706"/>
    <w:rsid w:val="00E54D36"/>
    <w:rsid w:val="00E94264"/>
    <w:rsid w:val="00EA7533"/>
    <w:rsid w:val="00FA3E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4ACDB"/>
  <w15:chartTrackingRefBased/>
  <w15:docId w15:val="{E25BA2B8-9905-461A-9050-FF9621B31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43D2"/>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7533"/>
    <w:pPr>
      <w:tabs>
        <w:tab w:val="center" w:pos="4680"/>
        <w:tab w:val="right" w:pos="9360"/>
      </w:tabs>
    </w:pPr>
  </w:style>
  <w:style w:type="character" w:customStyle="1" w:styleId="HeaderChar">
    <w:name w:val="Header Char"/>
    <w:basedOn w:val="DefaultParagraphFont"/>
    <w:link w:val="Header"/>
    <w:uiPriority w:val="99"/>
    <w:rsid w:val="00EA7533"/>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EA7533"/>
    <w:pPr>
      <w:tabs>
        <w:tab w:val="center" w:pos="4680"/>
        <w:tab w:val="right" w:pos="9360"/>
      </w:tabs>
    </w:pPr>
  </w:style>
  <w:style w:type="character" w:customStyle="1" w:styleId="FooterChar">
    <w:name w:val="Footer Char"/>
    <w:basedOn w:val="DefaultParagraphFont"/>
    <w:link w:val="Footer"/>
    <w:uiPriority w:val="99"/>
    <w:rsid w:val="00EA7533"/>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6</Pages>
  <Words>1180</Words>
  <Characters>6730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JAY</dc:creator>
  <cp:lastModifiedBy>Prof Dismuz</cp:lastModifiedBy>
  <cp:revision>20</cp:revision>
  <dcterms:created xsi:type="dcterms:W3CDTF">2020-03-09T21:08:00Z</dcterms:created>
  <dcterms:modified xsi:type="dcterms:W3CDTF">2020-03-09T22:26:00Z</dcterms:modified>
</cp:coreProperties>
</file>